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D8" w:rsidRDefault="004A0BD8">
      <w:proofErr w:type="gramStart"/>
      <w:r>
        <w:t>Bell Ringer.</w:t>
      </w:r>
      <w:proofErr w:type="gramEnd"/>
      <w:r>
        <w:t xml:space="preserve"> </w:t>
      </w:r>
    </w:p>
    <w:p w:rsidR="001E7A43" w:rsidRDefault="004A0BD8">
      <w:r>
        <w:t>One of the first cases in which hair was used was the murder of Germaine Bichon. In 1910 Rosella Rousseau confessed to the murder of Germaine Bichon. Rousseau only confessed after being confronted with hair evidence found at the murder scene. In your groups, discuss the following questions and record your responses below. Be prepared to share with the class.</w:t>
      </w:r>
    </w:p>
    <w:p w:rsidR="004A0BD8" w:rsidRDefault="004A0BD8" w:rsidP="004A0BD8">
      <w:pPr>
        <w:pStyle w:val="ListParagraph"/>
        <w:numPr>
          <w:ilvl w:val="0"/>
          <w:numId w:val="1"/>
        </w:numPr>
      </w:pPr>
      <w:r>
        <w:t>What are the possible limitations of using hair as evidence in a crime investigation?</w:t>
      </w:r>
    </w:p>
    <w:p w:rsidR="004A0BD8" w:rsidRDefault="004A0BD8" w:rsidP="004A0BD8"/>
    <w:p w:rsidR="004A0BD8" w:rsidRDefault="004A0BD8" w:rsidP="004A0BD8">
      <w:pPr>
        <w:pStyle w:val="ListParagraph"/>
        <w:numPr>
          <w:ilvl w:val="0"/>
          <w:numId w:val="1"/>
        </w:numPr>
      </w:pPr>
      <w:r>
        <w:t>What are the possible advantages of using hair as evidence?</w:t>
      </w:r>
    </w:p>
    <w:p w:rsidR="004A0BD8" w:rsidRDefault="004A0BD8" w:rsidP="004A0BD8">
      <w:pPr>
        <w:pStyle w:val="ListParagraph"/>
      </w:pPr>
    </w:p>
    <w:p w:rsidR="004A0BD8" w:rsidRDefault="004A0BD8" w:rsidP="004A0BD8"/>
    <w:p w:rsidR="004A0BD8" w:rsidRDefault="004A0BD8" w:rsidP="004A0BD8">
      <w:pPr>
        <w:pStyle w:val="ListParagraph"/>
        <w:numPr>
          <w:ilvl w:val="0"/>
          <w:numId w:val="1"/>
        </w:numPr>
      </w:pPr>
      <w:r>
        <w:t>What reasons might have prevented investigators from using hair in investigations before 1910?</w:t>
      </w:r>
    </w:p>
    <w:p w:rsidR="004A0BD8" w:rsidRDefault="004A0BD8" w:rsidP="004A0BD8"/>
    <w:p w:rsidR="004A0BD8" w:rsidRDefault="004A0BD8" w:rsidP="004A0BD8"/>
    <w:p w:rsidR="004A0BD8" w:rsidRDefault="004A0BD8" w:rsidP="004A0BD8">
      <w:pPr>
        <w:pStyle w:val="ListParagraph"/>
        <w:numPr>
          <w:ilvl w:val="0"/>
          <w:numId w:val="1"/>
        </w:numPr>
      </w:pPr>
      <w:r>
        <w:rPr>
          <w:noProof/>
        </w:rPr>
        <mc:AlternateContent>
          <mc:Choice Requires="wps">
            <w:drawing>
              <wp:anchor distT="0" distB="0" distL="114300" distR="114300" simplePos="0" relativeHeight="251665408" behindDoc="0" locked="0" layoutInCell="1" allowOverlap="1" wp14:editId="36B11C9B">
                <wp:simplePos x="0" y="0"/>
                <wp:positionH relativeFrom="column">
                  <wp:posOffset>3034030</wp:posOffset>
                </wp:positionH>
                <wp:positionV relativeFrom="paragraph">
                  <wp:posOffset>1562100</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A0BD8" w:rsidRDefault="004A0BD8">
                            <w:r>
                              <w:t>Individual Evidence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9pt;margin-top:123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" filled="f" stroked="f">
                <v:textbox style="mso-fit-shape-to-text:t">
                  <w:txbxContent>
                    <w:p w:rsidR="004A0BD8" w:rsidRDefault="004A0BD8">
                      <w:r>
                        <w:t>Individual Evidence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1941830</wp:posOffset>
                </wp:positionH>
                <wp:positionV relativeFrom="paragraph">
                  <wp:posOffset>1504950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A0BD8" w:rsidRDefault="004A0BD8">
                            <w:r>
                              <w:t>Class Evidence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52.9pt;margin-top:118.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" filled="f" stroked="f">
                <v:textbox style="mso-fit-shape-to-text:t">
                  <w:txbxContent>
                    <w:p w:rsidR="004A0BD8" w:rsidRDefault="004A0BD8">
                      <w:r>
                        <w:t>Class Evidence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B048F67" wp14:editId="38FE32AB">
                <wp:simplePos x="0" y="0"/>
                <wp:positionH relativeFrom="column">
                  <wp:posOffset>2724150</wp:posOffset>
                </wp:positionH>
                <wp:positionV relativeFrom="paragraph">
                  <wp:posOffset>1400175</wp:posOffset>
                </wp:positionV>
                <wp:extent cx="1879600" cy="2489200"/>
                <wp:effectExtent l="0" t="0" r="25400" b="25400"/>
                <wp:wrapNone/>
                <wp:docPr id="2" name="Oval 2"/>
                <wp:cNvGraphicFramePr/>
                <a:graphic xmlns:a="http://schemas.openxmlformats.org/drawingml/2006/main">
                  <a:graphicData uri="http://schemas.microsoft.com/office/word/2010/wordprocessingShape">
                    <wps:wsp>
                      <wps:cNvSpPr/>
                      <wps:spPr>
                        <a:xfrm>
                          <a:off x="0" y="0"/>
                          <a:ext cx="1879600" cy="2489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14.5pt;margin-top:110.25pt;width:148pt;height:1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" filled="f"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63F7A4B0" wp14:editId="2E75DEF0">
                <wp:simplePos x="0" y="0"/>
                <wp:positionH relativeFrom="column">
                  <wp:posOffset>1555750</wp:posOffset>
                </wp:positionH>
                <wp:positionV relativeFrom="paragraph">
                  <wp:posOffset>1400175</wp:posOffset>
                </wp:positionV>
                <wp:extent cx="1879600" cy="2489200"/>
                <wp:effectExtent l="0" t="0" r="25400" b="25400"/>
                <wp:wrapNone/>
                <wp:docPr id="1" name="Oval 1"/>
                <wp:cNvGraphicFramePr/>
                <a:graphic xmlns:a="http://schemas.openxmlformats.org/drawingml/2006/main">
                  <a:graphicData uri="http://schemas.microsoft.com/office/word/2010/wordprocessingShape">
                    <wps:wsp>
                      <wps:cNvSpPr/>
                      <wps:spPr>
                        <a:xfrm>
                          <a:off x="0" y="0"/>
                          <a:ext cx="1879600" cy="2489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22.5pt;margin-top:110.25pt;width:148pt;height:1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" filled="f" strokecolor="#243f60 [1604]" strokeweight="2pt"/>
            </w:pict>
          </mc:Fallback>
        </mc:AlternateContent>
      </w:r>
      <w:r>
        <w:t>What kinds of technological advances have made it possible for investigators to use hair as evidence?</w:t>
      </w:r>
    </w:p>
    <w:p w:rsidR="004A0BD8" w:rsidRDefault="004A0BD8" w:rsidP="004A0BD8"/>
    <w:p w:rsidR="004A0BD8" w:rsidRDefault="004A0BD8" w:rsidP="004A0BD8">
      <w:bookmarkStart w:id="0" w:name="_GoBack"/>
      <w:bookmarkEnd w:id="0"/>
    </w:p>
    <w:sectPr w:rsidR="004A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7D03"/>
    <w:multiLevelType w:val="hybridMultilevel"/>
    <w:tmpl w:val="5F08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D8"/>
    <w:rsid w:val="001E7A43"/>
    <w:rsid w:val="004A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BD8"/>
    <w:pPr>
      <w:ind w:left="720"/>
      <w:contextualSpacing/>
    </w:pPr>
  </w:style>
  <w:style w:type="paragraph" w:styleId="BalloonText">
    <w:name w:val="Balloon Text"/>
    <w:basedOn w:val="Normal"/>
    <w:link w:val="BalloonTextChar"/>
    <w:uiPriority w:val="99"/>
    <w:semiHidden/>
    <w:unhideWhenUsed/>
    <w:rsid w:val="004A0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BD8"/>
    <w:pPr>
      <w:ind w:left="720"/>
      <w:contextualSpacing/>
    </w:pPr>
  </w:style>
  <w:style w:type="paragraph" w:styleId="BalloonText">
    <w:name w:val="Balloon Text"/>
    <w:basedOn w:val="Normal"/>
    <w:link w:val="BalloonTextChar"/>
    <w:uiPriority w:val="99"/>
    <w:semiHidden/>
    <w:unhideWhenUsed/>
    <w:rsid w:val="004A0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Michele</dc:creator>
  <cp:lastModifiedBy>Wright, Michele</cp:lastModifiedBy>
  <cp:revision>1</cp:revision>
  <dcterms:created xsi:type="dcterms:W3CDTF">2015-10-08T20:29:00Z</dcterms:created>
  <dcterms:modified xsi:type="dcterms:W3CDTF">2015-10-08T20:35:00Z</dcterms:modified>
</cp:coreProperties>
</file>